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1888490</wp:posOffset>
            </wp:positionH>
            <wp:positionV relativeFrom="paragraph">
              <wp:posOffset>23495</wp:posOffset>
            </wp:positionV>
            <wp:extent cx="4124960" cy="232092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511175</wp:posOffset>
            </wp:positionH>
            <wp:positionV relativeFrom="paragraph">
              <wp:posOffset>13335</wp:posOffset>
            </wp:positionV>
            <wp:extent cx="717550" cy="112903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SEMINAIRE CANOE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En tant qu'entreprise, vous souhaitez proposer à vos salariés, via un séminaire, des moments inoubliables et revitalisants tout en créant un esprit d'équipe. </w:t>
        <w:br/>
      </w:r>
    </w:p>
    <w:p>
      <w:pPr>
        <w:pStyle w:val="Normal"/>
        <w:rPr/>
      </w:pPr>
      <w:r>
        <w:rPr>
          <w:b/>
          <w:bCs/>
        </w:rPr>
        <w:t>Nous vous proposons des formules de descente en canoë kayak sur la Garonne tout compris.</w:t>
      </w:r>
      <w:r>
        <w:rPr/>
        <w:br/>
        <w:t>Nous organisons sur mesure votre journée en canoë kayak.</w:t>
        <w:br/>
        <w:t> </w:t>
        <w:br/>
        <w:br/>
        <w:t>Que ce soit 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un challenge sur un parcours de 20km entrecoupé d'une session de tir à l'arc pour repartir de plus belle, pour les plus sportifs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une activité plus tranquille pour les autres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une installation d'un mini accrobranche et d'une tyrolienne traversant la garonne etc....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et se retrouver tous à la base autour de grandes tables et d'un barbecue très sympa…..tout est faisable 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Pour de petits groupes 20 personnes maxi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Faites la descente de 10km en Paddle Géants... en Mégacrafts.... Ambiance assurée. </w:t>
        <w:br/>
        <w:br/>
      </w:r>
    </w:p>
    <w:p>
      <w:pPr>
        <w:pStyle w:val="Normal"/>
        <w:rPr/>
      </w:pPr>
      <w:r>
        <w:rPr>
          <w:color w:val="000000"/>
        </w:rPr>
        <w:t>P</w:t>
      </w:r>
      <w:r>
        <w:rPr>
          <w:i/>
          <w:iCs/>
          <w:color w:val="000000"/>
        </w:rPr>
        <w:t>our ces activités le matériel vous est fourni pagaies, gilets, et bidon étanche ainsi qu'une combinaison néoprène pour les utilisateurs de Paddles</w:t>
      </w:r>
      <w:r>
        <w:rPr/>
        <w:br/>
        <w:br/>
      </w:r>
      <w:r>
        <w:rPr>
          <w:b/>
          <w:bCs/>
          <w:i/>
          <w:iCs/>
          <w:color w:val="FF0000"/>
        </w:rPr>
        <w:t>Contactez-nous pour bénéficier de tarifs préférentiels.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RW Bookman L">
    <w:charset w:val="01"/>
    <w:family w:val="auto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URW Bookman L" w:hAnsi="URW Bookman L" w:eastAsia="Noto Sans CJK SC Regular" w:cs="FreeSans"/>
      <w:color w:val="00000A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1</Pages>
  <Words>164</Words>
  <Characters>875</Characters>
  <CharactersWithSpaces>1039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2018-02-19T14:46:50Z</dcterms:created>
  <dc:creator/>
  <dc:description/>
  <dc:language>fr-FR</dc:language>
  <cp:lastModifiedBy/>
  <dcterms:modified xsi:type="dcterms:W3CDTF">2018-03-19T15:27:36Z</dcterms:modified>
  <cp:revision>2</cp:revision>
  <dc:subject/>
  <dc:title/>
</cp:coreProperties>
</file>